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2E2A7" w14:textId="4490FC47" w:rsidR="007802C8" w:rsidRDefault="001F6DA7" w:rsidP="001F6DA7">
      <w:pPr>
        <w:jc w:val="right"/>
        <w:rPr>
          <w:lang w:eastAsia="zh-TW"/>
        </w:rPr>
      </w:pPr>
      <w:r>
        <w:rPr>
          <w:rFonts w:hint="eastAsia"/>
          <w:lang w:eastAsia="zh-TW"/>
        </w:rPr>
        <w:t>令和</w:t>
      </w:r>
      <w:r w:rsidR="007254F0">
        <w:rPr>
          <w:rFonts w:hint="eastAsia"/>
          <w:lang w:eastAsia="zh-TW"/>
        </w:rPr>
        <w:t>7</w:t>
      </w:r>
      <w:r>
        <w:rPr>
          <w:rFonts w:hint="eastAsia"/>
          <w:lang w:eastAsia="zh-TW"/>
        </w:rPr>
        <w:t>年</w:t>
      </w:r>
      <w:r w:rsidR="00876C4D">
        <w:rPr>
          <w:rFonts w:hint="eastAsia"/>
          <w:lang w:eastAsia="zh-TW"/>
        </w:rPr>
        <w:t>●●</w:t>
      </w:r>
      <w:r>
        <w:rPr>
          <w:rFonts w:hint="eastAsia"/>
          <w:lang w:eastAsia="zh-TW"/>
        </w:rPr>
        <w:t>月</w:t>
      </w:r>
      <w:r w:rsidR="00876C4D">
        <w:rPr>
          <w:rFonts w:hint="eastAsia"/>
          <w:lang w:eastAsia="zh-TW"/>
        </w:rPr>
        <w:t>●●</w:t>
      </w:r>
      <w:r>
        <w:rPr>
          <w:rFonts w:hint="eastAsia"/>
          <w:lang w:eastAsia="zh-TW"/>
        </w:rPr>
        <w:t>日</w:t>
      </w:r>
    </w:p>
    <w:p w14:paraId="6931BC9D" w14:textId="7450C3DC" w:rsidR="006F0584" w:rsidRDefault="00876C4D" w:rsidP="00363089">
      <w:pPr>
        <w:jc w:val="right"/>
        <w:rPr>
          <w:lang w:eastAsia="zh-TW"/>
        </w:rPr>
      </w:pPr>
      <w:r>
        <w:rPr>
          <w:rFonts w:hint="eastAsia"/>
          <w:lang w:eastAsia="zh-TW"/>
        </w:rPr>
        <w:t>▲▲▲事業所</w:t>
      </w:r>
    </w:p>
    <w:p w14:paraId="03D434FD" w14:textId="1ECC51F7" w:rsidR="006F0584" w:rsidRDefault="00363089" w:rsidP="001F6DA7">
      <w:pPr>
        <w:jc w:val="right"/>
        <w:rPr>
          <w:lang w:eastAsia="zh-TW"/>
        </w:rPr>
      </w:pPr>
      <w:r>
        <w:rPr>
          <w:rFonts w:hint="eastAsia"/>
          <w:lang w:eastAsia="zh-TW"/>
        </w:rPr>
        <w:t>書記</w:t>
      </w:r>
      <w:r w:rsidR="002A7654">
        <w:rPr>
          <w:rFonts w:hint="eastAsia"/>
          <w:lang w:eastAsia="zh-TW"/>
        </w:rPr>
        <w:t xml:space="preserve">　</w:t>
      </w:r>
      <w:r w:rsidR="00393880">
        <w:rPr>
          <w:rFonts w:hint="eastAsia"/>
          <w:lang w:eastAsia="zh-TW"/>
        </w:rPr>
        <w:t>●●</w:t>
      </w:r>
      <w:r w:rsidR="002A7654">
        <w:rPr>
          <w:rFonts w:hint="eastAsia"/>
          <w:lang w:eastAsia="zh-TW"/>
        </w:rPr>
        <w:t xml:space="preserve">　</w:t>
      </w:r>
      <w:r w:rsidR="00393880">
        <w:rPr>
          <w:rFonts w:hint="eastAsia"/>
          <w:lang w:eastAsia="zh-TW"/>
        </w:rPr>
        <w:t>●●</w:t>
      </w:r>
    </w:p>
    <w:p w14:paraId="1452ECC2" w14:textId="77777777" w:rsidR="00363089" w:rsidRDefault="00363089" w:rsidP="001F6DA7">
      <w:pPr>
        <w:jc w:val="right"/>
        <w:rPr>
          <w:lang w:eastAsia="zh-TW"/>
        </w:rPr>
      </w:pPr>
    </w:p>
    <w:p w14:paraId="1C104C29" w14:textId="29F65867" w:rsidR="001F6DA7" w:rsidRPr="001F6DA7" w:rsidRDefault="001F6DA7" w:rsidP="001F6DA7">
      <w:pPr>
        <w:jc w:val="center"/>
        <w:rPr>
          <w:b/>
          <w:bCs/>
          <w:sz w:val="24"/>
          <w:szCs w:val="28"/>
          <w:u w:val="single"/>
          <w:lang w:eastAsia="zh-TW"/>
        </w:rPr>
      </w:pPr>
      <w:r w:rsidRPr="001F6DA7">
        <w:rPr>
          <w:rFonts w:hint="eastAsia"/>
          <w:b/>
          <w:bCs/>
          <w:sz w:val="24"/>
          <w:szCs w:val="28"/>
          <w:u w:val="single"/>
          <w:lang w:eastAsia="zh-TW"/>
        </w:rPr>
        <w:t>議事録</w:t>
      </w:r>
      <w:r w:rsidR="00975321">
        <w:rPr>
          <w:rFonts w:hint="eastAsia"/>
          <w:b/>
          <w:bCs/>
          <w:sz w:val="24"/>
          <w:szCs w:val="28"/>
          <w:u w:val="single"/>
          <w:lang w:eastAsia="zh-TW"/>
        </w:rPr>
        <w:t>（</w:t>
      </w:r>
      <w:r w:rsidR="004D3B79">
        <w:rPr>
          <w:rFonts w:hint="eastAsia"/>
          <w:b/>
          <w:bCs/>
          <w:sz w:val="24"/>
          <w:szCs w:val="28"/>
          <w:u w:val="single"/>
          <w:lang w:eastAsia="zh-TW"/>
        </w:rPr>
        <w:t>虐待</w:t>
      </w:r>
      <w:r w:rsidR="00A92B68">
        <w:rPr>
          <w:rFonts w:hint="eastAsia"/>
          <w:b/>
          <w:bCs/>
          <w:sz w:val="24"/>
          <w:szCs w:val="28"/>
          <w:u w:val="single"/>
          <w:lang w:eastAsia="zh-TW"/>
        </w:rPr>
        <w:t>対策検討</w:t>
      </w:r>
      <w:r w:rsidR="008338BE">
        <w:rPr>
          <w:rFonts w:hint="eastAsia"/>
          <w:b/>
          <w:bCs/>
          <w:sz w:val="24"/>
          <w:szCs w:val="28"/>
          <w:u w:val="single"/>
          <w:lang w:eastAsia="zh-TW"/>
        </w:rPr>
        <w:t>委員会</w:t>
      </w:r>
      <w:r w:rsidR="00975321">
        <w:rPr>
          <w:rFonts w:hint="eastAsia"/>
          <w:b/>
          <w:bCs/>
          <w:sz w:val="24"/>
          <w:szCs w:val="28"/>
          <w:u w:val="single"/>
          <w:lang w:eastAsia="zh-TW"/>
        </w:rPr>
        <w:t>）</w:t>
      </w:r>
    </w:p>
    <w:p w14:paraId="6B4D7FFF" w14:textId="32BE4644" w:rsidR="001F6DA7" w:rsidRDefault="006F0584">
      <w:bookmarkStart w:id="0" w:name="_Hlk66349836"/>
      <w:r>
        <w:rPr>
          <w:rFonts w:hint="eastAsia"/>
        </w:rPr>
        <w:t>――――――――――――――――――――――――――――――――――――――――</w:t>
      </w:r>
    </w:p>
    <w:bookmarkEnd w:id="0"/>
    <w:p w14:paraId="4D114E2B" w14:textId="09C7043C" w:rsidR="001F6DA7" w:rsidRDefault="001F6DA7">
      <w:pPr>
        <w:rPr>
          <w:lang w:eastAsia="zh-TW"/>
        </w:rPr>
      </w:pPr>
      <w:r>
        <w:rPr>
          <w:rFonts w:hint="eastAsia"/>
          <w:lang w:eastAsia="zh-TW"/>
        </w:rPr>
        <w:t>日時　令和</w:t>
      </w:r>
      <w:r w:rsidR="007254F0">
        <w:rPr>
          <w:rFonts w:hint="eastAsia"/>
          <w:lang w:eastAsia="zh-TW"/>
        </w:rPr>
        <w:t>7</w:t>
      </w:r>
      <w:r>
        <w:rPr>
          <w:rFonts w:hint="eastAsia"/>
          <w:lang w:eastAsia="zh-TW"/>
        </w:rPr>
        <w:t>年</w:t>
      </w:r>
      <w:r w:rsidR="00216877">
        <w:rPr>
          <w:rFonts w:hint="eastAsia"/>
          <w:lang w:eastAsia="zh-TW"/>
        </w:rPr>
        <w:t>●●</w:t>
      </w:r>
      <w:r>
        <w:rPr>
          <w:rFonts w:hint="eastAsia"/>
          <w:lang w:eastAsia="zh-TW"/>
        </w:rPr>
        <w:t>月</w:t>
      </w:r>
      <w:r w:rsidR="00216877">
        <w:rPr>
          <w:rFonts w:hint="eastAsia"/>
          <w:lang w:eastAsia="zh-TW"/>
        </w:rPr>
        <w:t>●●</w:t>
      </w:r>
      <w:r>
        <w:rPr>
          <w:rFonts w:hint="eastAsia"/>
          <w:lang w:eastAsia="zh-TW"/>
        </w:rPr>
        <w:t>日</w:t>
      </w:r>
      <w:r w:rsidR="00016C21">
        <w:rPr>
          <w:rFonts w:hint="eastAsia"/>
          <w:lang w:eastAsia="zh-TW"/>
        </w:rPr>
        <w:t>（</w:t>
      </w:r>
      <w:r w:rsidR="00216877">
        <w:rPr>
          <w:rFonts w:hint="eastAsia"/>
          <w:lang w:eastAsia="zh-TW"/>
        </w:rPr>
        <w:t>月</w:t>
      </w:r>
      <w:r w:rsidR="00016C21">
        <w:rPr>
          <w:rFonts w:hint="eastAsia"/>
          <w:lang w:eastAsia="zh-TW"/>
        </w:rPr>
        <w:t xml:space="preserve">）　</w:t>
      </w:r>
      <w:r w:rsidR="004D3B79">
        <w:rPr>
          <w:rFonts w:hint="eastAsia"/>
          <w:lang w:eastAsia="zh-TW"/>
        </w:rPr>
        <w:t>午後1時</w:t>
      </w:r>
      <w:r w:rsidR="002A7654">
        <w:rPr>
          <w:rFonts w:hint="eastAsia"/>
          <w:lang w:eastAsia="zh-TW"/>
        </w:rPr>
        <w:t>00</w:t>
      </w:r>
      <w:r w:rsidR="00203EE6">
        <w:rPr>
          <w:rFonts w:hint="eastAsia"/>
          <w:lang w:eastAsia="zh-TW"/>
        </w:rPr>
        <w:t>分</w:t>
      </w:r>
      <w:r w:rsidR="00016C21">
        <w:rPr>
          <w:rFonts w:hint="eastAsia"/>
          <w:lang w:eastAsia="zh-TW"/>
        </w:rPr>
        <w:t>～</w:t>
      </w:r>
    </w:p>
    <w:p w14:paraId="4C11F7C6" w14:textId="6A8AC56A" w:rsidR="00534F3A" w:rsidRDefault="001F6DA7">
      <w:pPr>
        <w:rPr>
          <w:lang w:eastAsia="zh-TW"/>
        </w:rPr>
      </w:pPr>
      <w:r>
        <w:rPr>
          <w:rFonts w:hint="eastAsia"/>
          <w:lang w:eastAsia="zh-TW"/>
        </w:rPr>
        <w:t xml:space="preserve">場所　</w:t>
      </w:r>
      <w:r w:rsidR="00216877">
        <w:rPr>
          <w:rFonts w:hint="eastAsia"/>
          <w:lang w:eastAsia="zh-TW"/>
        </w:rPr>
        <w:t>▲▲▲事業所　事務所</w:t>
      </w:r>
    </w:p>
    <w:p w14:paraId="5485FC61" w14:textId="310B5082" w:rsidR="001F6DA7" w:rsidRDefault="00550E8B">
      <w:pPr>
        <w:rPr>
          <w:lang w:eastAsia="zh-TW"/>
        </w:rPr>
      </w:pPr>
      <w:r>
        <w:rPr>
          <w:rFonts w:hint="eastAsia"/>
          <w:lang w:eastAsia="zh-TW"/>
        </w:rPr>
        <w:t>参加者</w:t>
      </w:r>
      <w:r w:rsidR="001F6DA7">
        <w:rPr>
          <w:rFonts w:hint="eastAsia"/>
          <w:lang w:eastAsia="zh-TW"/>
        </w:rPr>
        <w:t xml:space="preserve">　</w:t>
      </w:r>
      <w:r w:rsidR="00216877">
        <w:rPr>
          <w:rFonts w:hint="eastAsia"/>
          <w:lang w:eastAsia="zh-TW"/>
        </w:rPr>
        <w:t>鈴木</w:t>
      </w:r>
      <w:r w:rsidR="00AA4F30">
        <w:rPr>
          <w:rFonts w:hint="eastAsia"/>
          <w:lang w:eastAsia="zh-TW"/>
        </w:rPr>
        <w:t>管理者</w:t>
      </w:r>
      <w:r w:rsidR="00216877">
        <w:rPr>
          <w:rFonts w:hint="eastAsia"/>
          <w:lang w:eastAsia="zh-TW"/>
        </w:rPr>
        <w:t>、佐藤、田中、</w:t>
      </w:r>
      <w:r w:rsidR="00534F3A">
        <w:rPr>
          <w:rFonts w:hint="eastAsia"/>
          <w:lang w:eastAsia="zh-TW"/>
        </w:rPr>
        <w:t>山田（書記）</w:t>
      </w:r>
    </w:p>
    <w:p w14:paraId="6ABDD96F" w14:textId="3799B9D6" w:rsidR="001F6DA7" w:rsidRDefault="001F6DA7">
      <w:r>
        <w:rPr>
          <w:rFonts w:hint="eastAsia"/>
        </w:rPr>
        <w:t xml:space="preserve">内容　</w:t>
      </w:r>
      <w:r w:rsidR="0093004F">
        <w:rPr>
          <w:rFonts w:hint="eastAsia"/>
        </w:rPr>
        <w:t>虐待防止研修</w:t>
      </w:r>
      <w:r w:rsidR="00696ABA">
        <w:rPr>
          <w:rFonts w:hint="eastAsia"/>
        </w:rPr>
        <w:t>の</w:t>
      </w:r>
      <w:r w:rsidR="0093004F">
        <w:rPr>
          <w:rFonts w:hint="eastAsia"/>
        </w:rPr>
        <w:t>事例</w:t>
      </w:r>
      <w:r w:rsidR="00696ABA">
        <w:rPr>
          <w:rFonts w:hint="eastAsia"/>
        </w:rPr>
        <w:t>と</w:t>
      </w:r>
      <w:r w:rsidR="0093004F">
        <w:rPr>
          <w:rFonts w:hint="eastAsia"/>
        </w:rPr>
        <w:t>職員採用と</w:t>
      </w:r>
      <w:r w:rsidR="009D6EDA">
        <w:rPr>
          <w:rFonts w:hint="eastAsia"/>
        </w:rPr>
        <w:t>職員</w:t>
      </w:r>
      <w:r w:rsidR="0093004F">
        <w:rPr>
          <w:rFonts w:hint="eastAsia"/>
        </w:rPr>
        <w:t>研修</w:t>
      </w:r>
      <w:r w:rsidR="00696ABA">
        <w:rPr>
          <w:rFonts w:hint="eastAsia"/>
        </w:rPr>
        <w:t>、</w:t>
      </w:r>
      <w:r w:rsidR="00DF5D99">
        <w:rPr>
          <w:rFonts w:hint="eastAsia"/>
        </w:rPr>
        <w:t>ほか身体拘束の手続き等に</w:t>
      </w:r>
      <w:r w:rsidR="003A1CF8">
        <w:rPr>
          <w:rFonts w:hint="eastAsia"/>
        </w:rPr>
        <w:t>ついて</w:t>
      </w:r>
    </w:p>
    <w:p w14:paraId="210CCED1" w14:textId="2A7CF3DB" w:rsidR="001F6DA7" w:rsidRDefault="006F0584">
      <w:r w:rsidRPr="006F0584">
        <w:rPr>
          <w:rFonts w:hint="eastAsia"/>
        </w:rPr>
        <w:t>――――――――――――――――――――――――――――――――――――――――</w:t>
      </w:r>
    </w:p>
    <w:p w14:paraId="68D5B2F6" w14:textId="208FEFC0" w:rsidR="009E1CBF" w:rsidRDefault="004D3B79" w:rsidP="00203EE6">
      <w:r>
        <w:rPr>
          <w:rFonts w:hint="eastAsia"/>
        </w:rPr>
        <w:t>１．</w:t>
      </w:r>
      <w:r w:rsidR="00925D3A">
        <w:rPr>
          <w:rFonts w:hint="eastAsia"/>
        </w:rPr>
        <w:t>障害福祉サービスで発生した</w:t>
      </w:r>
      <w:r w:rsidR="009E1CBF">
        <w:rPr>
          <w:rFonts w:hint="eastAsia"/>
        </w:rPr>
        <w:t>虐待事例</w:t>
      </w:r>
      <w:r w:rsidR="00C67A67">
        <w:rPr>
          <w:rFonts w:hint="eastAsia"/>
        </w:rPr>
        <w:t>について</w:t>
      </w:r>
      <w:r w:rsidR="00207B70">
        <w:rPr>
          <w:rFonts w:hint="eastAsia"/>
        </w:rPr>
        <w:t>（</w:t>
      </w:r>
      <w:r w:rsidR="00F169E3">
        <w:rPr>
          <w:rFonts w:hint="eastAsia"/>
        </w:rPr>
        <w:t>身体的虐待と経済的虐待の事例）</w:t>
      </w:r>
    </w:p>
    <w:p w14:paraId="31BD100B" w14:textId="77777777" w:rsidR="009E1CBF" w:rsidRPr="004B09B5" w:rsidRDefault="009E1CBF" w:rsidP="009E1CBF">
      <w:pPr>
        <w:rPr>
          <w:color w:val="EE0000"/>
        </w:rPr>
      </w:pPr>
      <w:r w:rsidRPr="004B09B5">
        <w:rPr>
          <w:rFonts w:hint="eastAsia"/>
          <w:color w:val="EE0000"/>
        </w:rPr>
        <w:t>【事例①】</w:t>
      </w:r>
    </w:p>
    <w:p w14:paraId="4B064625" w14:textId="4B744E8B" w:rsidR="00F73091" w:rsidRDefault="00EC05AF" w:rsidP="00F03D60">
      <w:pPr>
        <w:ind w:firstLineChars="100" w:firstLine="210"/>
      </w:pPr>
      <w:r>
        <w:rPr>
          <w:rFonts w:hint="eastAsia"/>
        </w:rPr>
        <w:t>障害福祉サービスで発生した虐待事例</w:t>
      </w:r>
      <w:r w:rsidR="00F3492C">
        <w:rPr>
          <w:rFonts w:hint="eastAsia"/>
        </w:rPr>
        <w:t>（株式会社恵における不正事件）</w:t>
      </w:r>
      <w:r>
        <w:rPr>
          <w:rFonts w:hint="eastAsia"/>
        </w:rPr>
        <w:t>ですが、</w:t>
      </w:r>
      <w:r w:rsidR="00F73091">
        <w:rPr>
          <w:rFonts w:hint="eastAsia"/>
        </w:rPr>
        <w:t>非常に大きな業界全体としての虐待事件に派生したので、今回の虐待対策検討委員会では、本事例を検討します。</w:t>
      </w:r>
    </w:p>
    <w:p w14:paraId="4DFF4886" w14:textId="77777777" w:rsidR="00912664" w:rsidRDefault="00BF14CC" w:rsidP="00F03D60">
      <w:pPr>
        <w:ind w:firstLineChars="100" w:firstLine="210"/>
      </w:pPr>
      <w:r>
        <w:rPr>
          <w:rFonts w:hint="eastAsia"/>
        </w:rPr>
        <w:t>当該</w:t>
      </w:r>
      <w:r w:rsidR="002D6C6C">
        <w:rPr>
          <w:rFonts w:hint="eastAsia"/>
        </w:rPr>
        <w:t>虐待対策検討委員会では、利用者に対して発生した「身体的虐待」、「経済的虐待」について、その事例を確認することが主眼となりますが、これに派生して、</w:t>
      </w:r>
      <w:r w:rsidR="00F73091">
        <w:rPr>
          <w:rFonts w:hint="eastAsia"/>
        </w:rPr>
        <w:t>この事業者に対しては「連座制」が適用されたこと</w:t>
      </w:r>
      <w:r w:rsidR="00912664">
        <w:rPr>
          <w:rFonts w:hint="eastAsia"/>
        </w:rPr>
        <w:t>から、この点についても時系列で確認します。</w:t>
      </w:r>
    </w:p>
    <w:p w14:paraId="752797E6" w14:textId="17802E9C" w:rsidR="00BF14CC" w:rsidRDefault="00912664" w:rsidP="00F03D60">
      <w:pPr>
        <w:ind w:firstLineChars="100" w:firstLine="210"/>
      </w:pPr>
      <w:r>
        <w:rPr>
          <w:rFonts w:hint="eastAsia"/>
        </w:rPr>
        <w:t>ちなみに、介護業界で</w:t>
      </w:r>
      <w:r w:rsidR="00F73091">
        <w:rPr>
          <w:rFonts w:hint="eastAsia"/>
        </w:rPr>
        <w:t>事業者に</w:t>
      </w:r>
      <w:r>
        <w:rPr>
          <w:rFonts w:hint="eastAsia"/>
        </w:rPr>
        <w:t>対し</w:t>
      </w:r>
      <w:r w:rsidR="00F73091">
        <w:rPr>
          <w:rFonts w:hint="eastAsia"/>
        </w:rPr>
        <w:t>「連座制」が適用されたのは平成</w:t>
      </w:r>
      <w:r w:rsidR="00CA16F2">
        <w:rPr>
          <w:rFonts w:hint="eastAsia"/>
        </w:rPr>
        <w:t>18年～</w:t>
      </w:r>
      <w:r w:rsidR="00BF14CC">
        <w:rPr>
          <w:rFonts w:hint="eastAsia"/>
        </w:rPr>
        <w:t>19年に発生した株式会社コムスンによる不正事件以来</w:t>
      </w:r>
      <w:r>
        <w:rPr>
          <w:rFonts w:hint="eastAsia"/>
        </w:rPr>
        <w:t>となります。</w:t>
      </w:r>
    </w:p>
    <w:p w14:paraId="2D474F19" w14:textId="77777777" w:rsidR="00F03D60" w:rsidRPr="00F03D60" w:rsidRDefault="00F03D60" w:rsidP="00F03D60">
      <w:r w:rsidRPr="00F03D60">
        <w:rPr>
          <w:rFonts w:hint="eastAsia"/>
        </w:rPr>
        <w:t xml:space="preserve">　</w:t>
      </w:r>
    </w:p>
    <w:p w14:paraId="23B24B40" w14:textId="77777777" w:rsidR="00F03D60" w:rsidRPr="00F03D60" w:rsidRDefault="00F03D60" w:rsidP="00F03D60">
      <w:pPr>
        <w:rPr>
          <w:color w:val="EE0000"/>
        </w:rPr>
      </w:pPr>
      <w:r w:rsidRPr="00F03D60">
        <w:rPr>
          <w:rFonts w:hint="eastAsia"/>
          <w:color w:val="EE0000"/>
        </w:rPr>
        <w:t>★不正行為の概要</w:t>
      </w:r>
    </w:p>
    <w:p w14:paraId="3AFB9C60" w14:textId="77777777" w:rsidR="00CE78A1" w:rsidRDefault="00F03D60" w:rsidP="00F03D60">
      <w:r w:rsidRPr="00F03D60">
        <w:rPr>
          <w:rFonts w:hint="eastAsia"/>
        </w:rPr>
        <w:t xml:space="preserve">　</w:t>
      </w:r>
      <w:r w:rsidR="00CE78A1">
        <w:rPr>
          <w:rFonts w:hint="eastAsia"/>
        </w:rPr>
        <w:t>本来、食材料費は食事を作るための原材料費（実費）であり、残金が発生した場合には返金することが原則である。</w:t>
      </w:r>
    </w:p>
    <w:p w14:paraId="4DFBD19C" w14:textId="77777777" w:rsidR="00CE78A1" w:rsidRDefault="00CE78A1" w:rsidP="00CE78A1">
      <w:pPr>
        <w:ind w:firstLineChars="100" w:firstLine="210"/>
      </w:pPr>
      <w:r>
        <w:rPr>
          <w:rFonts w:hint="eastAsia"/>
        </w:rPr>
        <w:t>しかしながら当該事業者は、</w:t>
      </w:r>
      <w:r w:rsidR="00F03D60" w:rsidRPr="00F03D60">
        <w:rPr>
          <w:rFonts w:hint="eastAsia"/>
        </w:rPr>
        <w:t>利用者から支払を受ける食材料費について、貴法人運営の各事業所の利用者から支払を受けた金銭を総じて貴法人の売上に計上した上、利用者から支払を受けた金銭に比し、遥かに低廉な額を利用者が要する食材料費として各事業所に配分する手法を採用、利用者から支払を受けた金銭と利用者の生活援助に実際に要した食材料費との差額を株式会社恵の収益としていた</w:t>
      </w:r>
      <w:r>
        <w:rPr>
          <w:rFonts w:hint="eastAsia"/>
        </w:rPr>
        <w:t>。</w:t>
      </w:r>
    </w:p>
    <w:p w14:paraId="09FD8F93" w14:textId="37537D7C" w:rsidR="00F03D60" w:rsidRPr="00F03D60" w:rsidRDefault="00CE78A1" w:rsidP="00CE78A1">
      <w:pPr>
        <w:ind w:firstLineChars="100" w:firstLine="210"/>
      </w:pPr>
      <w:r>
        <w:rPr>
          <w:rFonts w:hint="eastAsia"/>
        </w:rPr>
        <w:t>これは、本部が</w:t>
      </w:r>
      <w:r w:rsidR="00F03D60" w:rsidRPr="00F03D60">
        <w:rPr>
          <w:rFonts w:hint="eastAsia"/>
        </w:rPr>
        <w:t>組織的に関与するとともに継続的に利用者から過大な食材料費の支払いを受けていたものである</w:t>
      </w:r>
      <w:r w:rsidR="008606F2">
        <w:rPr>
          <w:rFonts w:hint="eastAsia"/>
        </w:rPr>
        <w:t>ことが判明した</w:t>
      </w:r>
      <w:r w:rsidR="00F03D60" w:rsidRPr="00F03D60">
        <w:rPr>
          <w:rFonts w:hint="eastAsia"/>
        </w:rPr>
        <w:t>。</w:t>
      </w:r>
    </w:p>
    <w:p w14:paraId="5F79AC27" w14:textId="77777777" w:rsidR="00F03D60" w:rsidRDefault="00F03D60" w:rsidP="00F03D60"/>
    <w:p w14:paraId="4A4DD641" w14:textId="77777777" w:rsidR="004B09B5" w:rsidRDefault="004B09B5" w:rsidP="00F03D60"/>
    <w:p w14:paraId="46DA9DAA" w14:textId="77777777" w:rsidR="004B09B5" w:rsidRPr="00F03D60" w:rsidRDefault="004B09B5" w:rsidP="00F03D60">
      <w:pPr>
        <w:rPr>
          <w:rFonts w:hint="eastAsia"/>
        </w:rPr>
      </w:pPr>
    </w:p>
    <w:p w14:paraId="59CE4562" w14:textId="77777777" w:rsidR="00F03D60" w:rsidRPr="00F03D60" w:rsidRDefault="00F03D60" w:rsidP="00F03D60">
      <w:pPr>
        <w:rPr>
          <w:color w:val="EE0000"/>
        </w:rPr>
      </w:pPr>
      <w:r w:rsidRPr="00F03D60">
        <w:rPr>
          <w:rFonts w:hint="eastAsia"/>
          <w:color w:val="EE0000"/>
        </w:rPr>
        <w:lastRenderedPageBreak/>
        <w:t>★本事例における虐待の類型</w:t>
      </w:r>
    </w:p>
    <w:p w14:paraId="5948AC0C" w14:textId="77777777" w:rsidR="00F03D60" w:rsidRPr="00F03D60" w:rsidRDefault="00F03D60" w:rsidP="00F03D60">
      <w:pPr>
        <w:rPr>
          <w:color w:val="EE0000"/>
        </w:rPr>
      </w:pPr>
      <w:r w:rsidRPr="00F03D60">
        <w:rPr>
          <w:rFonts w:hint="eastAsia"/>
          <w:color w:val="EE0000"/>
        </w:rPr>
        <w:t>「身体的虐待」・・・利用者に適切な食事を提供していなかった。</w:t>
      </w:r>
    </w:p>
    <w:p w14:paraId="25994E70" w14:textId="53FD3455" w:rsidR="00207B70" w:rsidRPr="005F161F" w:rsidRDefault="00F03D60" w:rsidP="00F03D60">
      <w:pPr>
        <w:rPr>
          <w:color w:val="EE0000"/>
        </w:rPr>
      </w:pPr>
      <w:r w:rsidRPr="005F161F">
        <w:rPr>
          <w:rFonts w:hint="eastAsia"/>
          <w:color w:val="EE0000"/>
        </w:rPr>
        <w:t>「経済的虐待」・・・金銭負担に比し、遥かに低廉な額の食材料費の食事提供。</w:t>
      </w:r>
    </w:p>
    <w:p w14:paraId="473EE95C" w14:textId="77777777" w:rsidR="005F161F" w:rsidRPr="00207B70" w:rsidRDefault="005F161F" w:rsidP="00F03D60">
      <w:pPr>
        <w:rPr>
          <w:rFonts w:hint="eastAsia"/>
        </w:rPr>
      </w:pPr>
    </w:p>
    <w:p w14:paraId="0562D2C4" w14:textId="77777777" w:rsidR="00207B70" w:rsidRPr="00207B70" w:rsidRDefault="00207B70" w:rsidP="00207B70">
      <w:r w:rsidRPr="00207B70">
        <w:rPr>
          <w:rFonts w:hint="eastAsia"/>
        </w:rPr>
        <w:t xml:space="preserve">　今回は、この事件に対する行政機関の対応、行政処分に至るまでの経過を、次のとおりまとめ、次のとおりご説明します。</w:t>
      </w:r>
    </w:p>
    <w:p w14:paraId="3B3C65E5" w14:textId="77777777" w:rsidR="00207B70" w:rsidRPr="00207B70" w:rsidRDefault="00207B70" w:rsidP="00207B70"/>
    <w:p w14:paraId="171DE0FB" w14:textId="56CC09F6" w:rsidR="00207B70" w:rsidRPr="00207B70" w:rsidRDefault="00207B70" w:rsidP="00F54E74">
      <w:pPr>
        <w:ind w:firstLineChars="100" w:firstLine="210"/>
        <w:rPr>
          <w:color w:val="EE0000"/>
        </w:rPr>
      </w:pPr>
      <w:r w:rsidRPr="00207B70">
        <w:rPr>
          <w:rFonts w:hint="eastAsia"/>
          <w:color w:val="EE0000"/>
        </w:rPr>
        <w:t>①令和</w:t>
      </w:r>
      <w:r w:rsidRPr="00207B70">
        <w:rPr>
          <w:color w:val="EE0000"/>
        </w:rPr>
        <w:t>5年4月（愛知県、名古屋市等で監査実施）</w:t>
      </w:r>
    </w:p>
    <w:p w14:paraId="704CA80A" w14:textId="77777777" w:rsidR="00207B70" w:rsidRPr="00207B70" w:rsidRDefault="00207B70" w:rsidP="00207B70">
      <w:r w:rsidRPr="00207B70">
        <w:rPr>
          <w:rFonts w:hint="eastAsia"/>
        </w:rPr>
        <w:t xml:space="preserve">　愛知県から、株式会社恵の運営する複数のグループホームにおいて、利用者が支払う食材料費の過大徴収が行われていると報告があった。</w:t>
      </w:r>
    </w:p>
    <w:p w14:paraId="47D783F0" w14:textId="4BE47DA8" w:rsidR="00207B70" w:rsidRPr="00207B70" w:rsidRDefault="00207B70" w:rsidP="00207B70">
      <w:r w:rsidRPr="00207B70">
        <w:t>☞岡崎市等で「食材料費の過大徴収」のみならず「職員配置の偽装」ような不正請求が判明。</w:t>
      </w:r>
    </w:p>
    <w:p w14:paraId="7DB68F73" w14:textId="197273AA" w:rsidR="00207B70" w:rsidRPr="00207B70" w:rsidRDefault="00207B70" w:rsidP="00F54E74">
      <w:pPr>
        <w:ind w:firstLineChars="100" w:firstLine="210"/>
        <w:rPr>
          <w:color w:val="EE0000"/>
        </w:rPr>
      </w:pPr>
      <w:r w:rsidRPr="00207B70">
        <w:rPr>
          <w:rFonts w:hint="eastAsia"/>
          <w:color w:val="EE0000"/>
        </w:rPr>
        <w:t>②令和</w:t>
      </w:r>
      <w:r w:rsidRPr="00207B70">
        <w:rPr>
          <w:color w:val="EE0000"/>
        </w:rPr>
        <w:t>5年6月（業務管理体制に係る特別検査の実施）</w:t>
      </w:r>
    </w:p>
    <w:p w14:paraId="57BA3C0C" w14:textId="31101A15" w:rsidR="009A66FF" w:rsidRDefault="00207B70" w:rsidP="00207B70">
      <w:r w:rsidRPr="00207B70">
        <w:rPr>
          <w:rFonts w:hint="eastAsia"/>
        </w:rPr>
        <w:t xml:space="preserve">　愛知県からの報告を受け、厚生労働省は、株式会社恵の本社等に対し、業務管理体制に係る特別監査を実施。</w:t>
      </w:r>
    </w:p>
    <w:p w14:paraId="3D71B3CC" w14:textId="77777777" w:rsidR="00F54E74" w:rsidRPr="00F54E74" w:rsidRDefault="00F54E74" w:rsidP="00F54E74">
      <w:pPr>
        <w:ind w:firstLineChars="100" w:firstLine="210"/>
        <w:rPr>
          <w:color w:val="EE0000"/>
        </w:rPr>
      </w:pPr>
      <w:r w:rsidRPr="00F54E74">
        <w:rPr>
          <w:rFonts w:hint="eastAsia"/>
          <w:color w:val="EE0000"/>
        </w:rPr>
        <w:t>③令和</w:t>
      </w:r>
      <w:r w:rsidRPr="00F54E74">
        <w:rPr>
          <w:color w:val="EE0000"/>
        </w:rPr>
        <w:t>5年6月（各都道府県、指定都市、中核市で業務管理体制の特別監査実施）</w:t>
      </w:r>
    </w:p>
    <w:p w14:paraId="4E0B7B91" w14:textId="77777777" w:rsidR="00F54E74" w:rsidRPr="00F54E74" w:rsidRDefault="00F54E74" w:rsidP="00F54E74">
      <w:r w:rsidRPr="00F54E74">
        <w:rPr>
          <w:rFonts w:hint="eastAsia"/>
        </w:rPr>
        <w:t xml:space="preserve">　厚生労働省から指定権者に対し、愛知県、名古屋市以外に所在する事業所にて業務管理体制の特別監査を実施するよう要請する。　</w:t>
      </w:r>
    </w:p>
    <w:p w14:paraId="6BC559A9" w14:textId="77777777" w:rsidR="00F54E74" w:rsidRPr="00F54E74" w:rsidRDefault="00F54E74" w:rsidP="00F54E74">
      <w:pPr>
        <w:rPr>
          <w:color w:val="EE0000"/>
        </w:rPr>
      </w:pPr>
      <w:r w:rsidRPr="00F54E74">
        <w:rPr>
          <w:rFonts w:hint="eastAsia"/>
          <w:color w:val="EE0000"/>
        </w:rPr>
        <w:t xml:space="preserve">　④令和</w:t>
      </w:r>
      <w:r w:rsidRPr="00F54E74">
        <w:rPr>
          <w:color w:val="EE0000"/>
        </w:rPr>
        <w:t>5年12月22日（業務管理体制の整備について改善勧告)</w:t>
      </w:r>
    </w:p>
    <w:p w14:paraId="0D0DAB86" w14:textId="77777777" w:rsidR="00F54E74" w:rsidRPr="00F54E74" w:rsidRDefault="00F54E74" w:rsidP="00F54E74">
      <w:r w:rsidRPr="00F54E74">
        <w:rPr>
          <w:rFonts w:hint="eastAsia"/>
        </w:rPr>
        <w:t xml:space="preserve">　厚生労働省では、株式会社恵に対し、業務管理体制の整備について改善勧告を行う。</w:t>
      </w:r>
    </w:p>
    <w:p w14:paraId="1D4309EB" w14:textId="3EEDC37B" w:rsidR="00925D3A" w:rsidRDefault="00F54E74" w:rsidP="00F54E74">
      <w:r w:rsidRPr="00F54E74">
        <w:t>☞正当な理由なく同勧告に係る措置がとられていない。</w:t>
      </w:r>
    </w:p>
    <w:p w14:paraId="009E8EE6" w14:textId="77777777" w:rsidR="006C28E0" w:rsidRPr="006C28E0" w:rsidRDefault="006C28E0" w:rsidP="006C28E0">
      <w:pPr>
        <w:ind w:firstLineChars="100" w:firstLine="210"/>
        <w:rPr>
          <w:color w:val="EE0000"/>
        </w:rPr>
      </w:pPr>
      <w:r w:rsidRPr="006C28E0">
        <w:rPr>
          <w:rFonts w:hint="eastAsia"/>
          <w:color w:val="EE0000"/>
        </w:rPr>
        <w:t>⑤令和</w:t>
      </w:r>
      <w:r w:rsidRPr="006C28E0">
        <w:rPr>
          <w:color w:val="EE0000"/>
        </w:rPr>
        <w:t>6年1月30日（改善勧告に対する回答①)</w:t>
      </w:r>
    </w:p>
    <w:p w14:paraId="5DDCCAFF" w14:textId="77777777" w:rsidR="006C28E0" w:rsidRPr="006C28E0" w:rsidRDefault="006C28E0" w:rsidP="006C28E0">
      <w:r w:rsidRPr="006C28E0">
        <w:rPr>
          <w:rFonts w:hint="eastAsia"/>
        </w:rPr>
        <w:t xml:space="preserve">　改善勧告に対する回答はあったものの、利用者からの過大な食材料費の支払を受けた事案以外の法令違反事実の有無についての言及がなされていない。</w:t>
      </w:r>
    </w:p>
    <w:p w14:paraId="5440B803" w14:textId="77777777" w:rsidR="006C28E0" w:rsidRPr="006C28E0" w:rsidRDefault="006C28E0" w:rsidP="006C28E0">
      <w:pPr>
        <w:rPr>
          <w:color w:val="EE0000"/>
        </w:rPr>
      </w:pPr>
      <w:r w:rsidRPr="006C28E0">
        <w:rPr>
          <w:rFonts w:hint="eastAsia"/>
          <w:color w:val="EE0000"/>
        </w:rPr>
        <w:t xml:space="preserve">　⑥令和</w:t>
      </w:r>
      <w:r w:rsidRPr="006C28E0">
        <w:rPr>
          <w:color w:val="EE0000"/>
        </w:rPr>
        <w:t>6年3月～5月（各都道府県、指定都市、中核市で監査実施）</w:t>
      </w:r>
    </w:p>
    <w:p w14:paraId="51E02B86" w14:textId="77777777" w:rsidR="006C28E0" w:rsidRPr="006C28E0" w:rsidRDefault="006C28E0" w:rsidP="006C28E0">
      <w:r w:rsidRPr="006C28E0">
        <w:rPr>
          <w:rFonts w:hint="eastAsia"/>
        </w:rPr>
        <w:t xml:space="preserve">　厚生労働省から指定権者に対し、愛知県、名古屋市以外に所在する事業所にて監査の実施。膨大な法令違反の事実が判明した。</w:t>
      </w:r>
    </w:p>
    <w:p w14:paraId="46CD7618" w14:textId="77777777" w:rsidR="006C28E0" w:rsidRPr="006C28E0" w:rsidRDefault="006C28E0" w:rsidP="006C28E0">
      <w:pPr>
        <w:rPr>
          <w:color w:val="EE0000"/>
        </w:rPr>
      </w:pPr>
      <w:r w:rsidRPr="006C28E0">
        <w:rPr>
          <w:rFonts w:hint="eastAsia"/>
          <w:color w:val="EE0000"/>
        </w:rPr>
        <w:t xml:space="preserve">　⑦令和</w:t>
      </w:r>
      <w:r w:rsidRPr="006C28E0">
        <w:rPr>
          <w:color w:val="EE0000"/>
        </w:rPr>
        <w:t>6年5月（指定取消に先立ち「聴聞」の機会を付与）</w:t>
      </w:r>
    </w:p>
    <w:p w14:paraId="46844A69" w14:textId="53383F79" w:rsidR="00925D3A" w:rsidRPr="006C28E0" w:rsidRDefault="006C28E0" w:rsidP="006C28E0">
      <w:r w:rsidRPr="006C28E0">
        <w:rPr>
          <w:rFonts w:hint="eastAsia"/>
        </w:rPr>
        <w:t xml:space="preserve">　愛知県と名古屋市は、指定取消処分実施に先立ち、聴聞の機会の日程を通知する。これは行政手続法の不利益処分にあたるための手続き。</w:t>
      </w:r>
    </w:p>
    <w:p w14:paraId="18EF6855" w14:textId="77777777" w:rsidR="00787724" w:rsidRPr="00787724" w:rsidRDefault="00787724" w:rsidP="00787724">
      <w:pPr>
        <w:ind w:firstLineChars="100" w:firstLine="210"/>
        <w:rPr>
          <w:color w:val="EE0000"/>
        </w:rPr>
      </w:pPr>
      <w:r w:rsidRPr="00787724">
        <w:rPr>
          <w:rFonts w:hint="eastAsia"/>
          <w:color w:val="EE0000"/>
        </w:rPr>
        <w:t>⑧令和</w:t>
      </w:r>
      <w:r w:rsidRPr="00787724">
        <w:rPr>
          <w:color w:val="EE0000"/>
        </w:rPr>
        <w:t>6年6月4日（改善勧告に対する回答②)</w:t>
      </w:r>
    </w:p>
    <w:p w14:paraId="338237FB" w14:textId="77777777" w:rsidR="00787724" w:rsidRPr="00787724" w:rsidRDefault="00787724" w:rsidP="00787724">
      <w:r w:rsidRPr="00787724">
        <w:rPr>
          <w:rFonts w:hint="eastAsia"/>
        </w:rPr>
        <w:t xml:space="preserve">　この回答では、利用者からの過大な食材料費の支払を受けた事案以外の法令違反事実について調査等を行ったとされるが、食材料費の過大請求以外の法令違反に関する事実が明らかにされていない。</w:t>
      </w:r>
    </w:p>
    <w:p w14:paraId="25AA6D61" w14:textId="146BA9A6" w:rsidR="00787724" w:rsidRDefault="00787724" w:rsidP="00787724">
      <w:r w:rsidRPr="00787724">
        <w:t>☞同社運営のグループホーム事業所約半数の事業所と、それ以外の事業所において、全く検査を行っていないことが判明。</w:t>
      </w:r>
    </w:p>
    <w:p w14:paraId="518E9B29" w14:textId="77777777" w:rsidR="004B09B5" w:rsidRPr="00787724" w:rsidRDefault="004B09B5" w:rsidP="00787724">
      <w:pPr>
        <w:rPr>
          <w:rFonts w:hint="eastAsia"/>
        </w:rPr>
      </w:pPr>
    </w:p>
    <w:p w14:paraId="320CB926" w14:textId="77777777" w:rsidR="00787724" w:rsidRPr="00787724" w:rsidRDefault="00787724" w:rsidP="00787724">
      <w:pPr>
        <w:rPr>
          <w:color w:val="EE0000"/>
        </w:rPr>
      </w:pPr>
      <w:r w:rsidRPr="00787724">
        <w:rPr>
          <w:rFonts w:hint="eastAsia"/>
          <w:color w:val="EE0000"/>
        </w:rPr>
        <w:lastRenderedPageBreak/>
        <w:t xml:space="preserve">　⑨令和</w:t>
      </w:r>
      <w:r w:rsidRPr="00787724">
        <w:rPr>
          <w:color w:val="EE0000"/>
        </w:rPr>
        <w:t>6年6月26日（愛知県及び名古屋市にて指定取消処分実施）</w:t>
      </w:r>
    </w:p>
    <w:p w14:paraId="2D27A6B8" w14:textId="77777777" w:rsidR="00787724" w:rsidRPr="00787724" w:rsidRDefault="00787724" w:rsidP="00787724">
      <w:r w:rsidRPr="00787724">
        <w:rPr>
          <w:rFonts w:hint="eastAsia"/>
        </w:rPr>
        <w:t xml:space="preserve">　愛知県及び名古屋市において、株式会社恵が運営するグループホーム（</w:t>
      </w:r>
      <w:r w:rsidRPr="00787724">
        <w:t>5事業所）の指定取消処分が実施。</w:t>
      </w:r>
    </w:p>
    <w:p w14:paraId="554F80AA" w14:textId="77777777" w:rsidR="00787724" w:rsidRPr="00787724" w:rsidRDefault="00787724" w:rsidP="00787724">
      <w:pPr>
        <w:rPr>
          <w:color w:val="EE0000"/>
        </w:rPr>
      </w:pPr>
      <w:r w:rsidRPr="00787724">
        <w:rPr>
          <w:rFonts w:hint="eastAsia"/>
          <w:color w:val="EE0000"/>
        </w:rPr>
        <w:t xml:space="preserve">　⑩令和</w:t>
      </w:r>
      <w:r w:rsidRPr="00787724">
        <w:rPr>
          <w:color w:val="EE0000"/>
        </w:rPr>
        <w:t>6年6月26日（厚生労働省で連座制を適用実施）</w:t>
      </w:r>
    </w:p>
    <w:p w14:paraId="6FB4816B" w14:textId="4B90FDF6" w:rsidR="00925D3A" w:rsidRDefault="00787724" w:rsidP="00787724">
      <w:r w:rsidRPr="00787724">
        <w:rPr>
          <w:rFonts w:hint="eastAsia"/>
        </w:rPr>
        <w:t xml:space="preserve">　当該指定取消処分の理由である食材料費の過大徴収について、株式会社恵本社等の組織的関与に基づく連座制の適用。同社及び各関係自治体に通知。</w:t>
      </w:r>
    </w:p>
    <w:p w14:paraId="474853FF" w14:textId="77777777" w:rsidR="001A5CB6" w:rsidRPr="001A5CB6" w:rsidRDefault="001A5CB6" w:rsidP="001A5CB6">
      <w:pPr>
        <w:ind w:firstLineChars="100" w:firstLine="210"/>
        <w:rPr>
          <w:color w:val="EE0000"/>
        </w:rPr>
      </w:pPr>
      <w:r w:rsidRPr="001A5CB6">
        <w:rPr>
          <w:rFonts w:hint="eastAsia"/>
          <w:color w:val="EE0000"/>
        </w:rPr>
        <w:t>⑪令和</w:t>
      </w:r>
      <w:r w:rsidRPr="001A5CB6">
        <w:rPr>
          <w:color w:val="EE0000"/>
        </w:rPr>
        <w:t>6年6月26日（業務管理体制の整備について改善命令)</w:t>
      </w:r>
    </w:p>
    <w:p w14:paraId="3CCB4B68" w14:textId="77777777" w:rsidR="001A5CB6" w:rsidRPr="001A5CB6" w:rsidRDefault="001A5CB6" w:rsidP="001A5CB6">
      <w:r w:rsidRPr="001A5CB6">
        <w:rPr>
          <w:rFonts w:hint="eastAsia"/>
        </w:rPr>
        <w:t xml:space="preserve">　厚生労働省では、株式会社恵に対し、業務管理体制の整備について改善命令を行う。</w:t>
      </w:r>
    </w:p>
    <w:p w14:paraId="5E18B297" w14:textId="77777777" w:rsidR="001A5CB6" w:rsidRPr="001A5CB6" w:rsidRDefault="001A5CB6" w:rsidP="001A5CB6">
      <w:r w:rsidRPr="001A5CB6">
        <w:t>☞法令遵守、業務執行の状況を監査するといった業務管理体制が十分に機能していない。</w:t>
      </w:r>
    </w:p>
    <w:p w14:paraId="2855F6EC" w14:textId="77777777" w:rsidR="001A5CB6" w:rsidRPr="001A5CB6" w:rsidRDefault="001A5CB6" w:rsidP="001A5CB6">
      <w:pPr>
        <w:rPr>
          <w:color w:val="EE0000"/>
        </w:rPr>
      </w:pPr>
      <w:r w:rsidRPr="001A5CB6">
        <w:rPr>
          <w:rFonts w:hint="eastAsia"/>
          <w:color w:val="EE0000"/>
        </w:rPr>
        <w:t xml:space="preserve">　⑫令和</w:t>
      </w:r>
      <w:r w:rsidRPr="001A5CB6">
        <w:rPr>
          <w:color w:val="EE0000"/>
        </w:rPr>
        <w:t>6年6月26日（厚生労働省障害保健福祉部長名で行政指導）</w:t>
      </w:r>
    </w:p>
    <w:p w14:paraId="04EE779B" w14:textId="77777777" w:rsidR="001A5CB6" w:rsidRPr="001A5CB6" w:rsidRDefault="001A5CB6" w:rsidP="001A5CB6">
      <w:r w:rsidRPr="001A5CB6">
        <w:rPr>
          <w:rFonts w:hint="eastAsia"/>
        </w:rPr>
        <w:t xml:space="preserve">　今後、定期的に株式会社恵から、今後の事業に係る状況等の報告を求める。</w:t>
      </w:r>
    </w:p>
    <w:p w14:paraId="4B6F2DCE" w14:textId="77777777" w:rsidR="001A5CB6" w:rsidRPr="001A5CB6" w:rsidRDefault="001A5CB6" w:rsidP="001A5CB6">
      <w:r w:rsidRPr="001A5CB6">
        <w:t>☞指定更新日まで障害福祉サービスを行うことに対する行政指導。</w:t>
      </w:r>
    </w:p>
    <w:p w14:paraId="589CAE5D" w14:textId="538B40B1" w:rsidR="001A5CB6" w:rsidRPr="001A5CB6" w:rsidRDefault="001A5CB6" w:rsidP="001A5CB6">
      <w:pPr>
        <w:rPr>
          <w:color w:val="EE0000"/>
        </w:rPr>
      </w:pPr>
      <w:r w:rsidRPr="001A5CB6">
        <w:rPr>
          <w:rFonts w:hint="eastAsia"/>
          <w:color w:val="EE0000"/>
        </w:rPr>
        <w:t xml:space="preserve">　⑬令和</w:t>
      </w:r>
      <w:r w:rsidRPr="001A5CB6">
        <w:rPr>
          <w:color w:val="EE0000"/>
        </w:rPr>
        <w:t>6年8月31日（指定取消処分の効力が発生する日）</w:t>
      </w:r>
    </w:p>
    <w:p w14:paraId="76BDC88D" w14:textId="0DDA0D1E" w:rsidR="00925D3A" w:rsidRDefault="001A5CB6" w:rsidP="001A5CB6">
      <w:r w:rsidRPr="001A5CB6">
        <w:rPr>
          <w:rFonts w:hint="eastAsia"/>
        </w:rPr>
        <w:t xml:space="preserve">　指定取消処分の効力が発生する日のうち、最も早い日は令和</w:t>
      </w:r>
      <w:r w:rsidRPr="001A5CB6">
        <w:t xml:space="preserve">6年8月31日であり、この日から5年間、同社及び同社の役員等は、同一サービス等類型内の他の障害福祉サービス事業所の指定更新及び新規の指定を受けることができない。　</w:t>
      </w:r>
    </w:p>
    <w:p w14:paraId="60EFAB94" w14:textId="77777777" w:rsidR="00181993" w:rsidRPr="00181993" w:rsidRDefault="00181993" w:rsidP="00181993">
      <w:pPr>
        <w:ind w:firstLineChars="100" w:firstLine="210"/>
        <w:rPr>
          <w:color w:val="EE0000"/>
        </w:rPr>
      </w:pPr>
      <w:r w:rsidRPr="00181993">
        <w:rPr>
          <w:rFonts w:hint="eastAsia"/>
          <w:color w:val="EE0000"/>
        </w:rPr>
        <w:t>⑭令和</w:t>
      </w:r>
      <w:r w:rsidRPr="00181993">
        <w:rPr>
          <w:color w:val="EE0000"/>
        </w:rPr>
        <w:t>7年1月20日（株式会社恵の事業承継契約の締結）</w:t>
      </w:r>
    </w:p>
    <w:p w14:paraId="659627CD" w14:textId="77777777" w:rsidR="00181993" w:rsidRPr="00181993" w:rsidRDefault="00181993" w:rsidP="00181993">
      <w:r w:rsidRPr="00181993">
        <w:rPr>
          <w:rFonts w:hint="eastAsia"/>
        </w:rPr>
        <w:t xml:space="preserve">　株式会社ビオネストと正式に事業承継の契約を締結する。これに伴い、株式会社恵の運営するグループホーム</w:t>
      </w:r>
      <w:r w:rsidRPr="00181993">
        <w:t xml:space="preserve">98事業所のうち、93事業所が対象となる。　</w:t>
      </w:r>
    </w:p>
    <w:p w14:paraId="162D36B2" w14:textId="4C81D7E9" w:rsidR="00925D3A" w:rsidRDefault="00181993" w:rsidP="00181993">
      <w:r w:rsidRPr="00181993">
        <w:rPr>
          <w:rFonts w:hint="eastAsia"/>
        </w:rPr>
        <w:t xml:space="preserve">　また、株式会社恵が運営するグループホーム以外の障害福祉サービス等についても事業承継の対象となる。</w:t>
      </w:r>
    </w:p>
    <w:p w14:paraId="63A1AC66" w14:textId="77777777" w:rsidR="00925D3A" w:rsidRDefault="00925D3A" w:rsidP="00207B70"/>
    <w:p w14:paraId="639533E2" w14:textId="48ABE36A" w:rsidR="004A5D08" w:rsidRDefault="00D32171" w:rsidP="00203EE6">
      <w:r>
        <w:rPr>
          <w:rFonts w:hint="eastAsia"/>
        </w:rPr>
        <w:t>２．令和6年度</w:t>
      </w:r>
      <w:r w:rsidR="00CE475A">
        <w:rPr>
          <w:rFonts w:hint="eastAsia"/>
        </w:rPr>
        <w:t>運営基準</w:t>
      </w:r>
      <w:r w:rsidR="004A5D08">
        <w:rPr>
          <w:rFonts w:hint="eastAsia"/>
        </w:rPr>
        <w:t>改正の確認</w:t>
      </w:r>
    </w:p>
    <w:p w14:paraId="071C89DE" w14:textId="57322FE4" w:rsidR="004A5D08" w:rsidRDefault="004A5D08" w:rsidP="00203EE6">
      <w:r>
        <w:rPr>
          <w:rFonts w:hint="eastAsia"/>
        </w:rPr>
        <w:t xml:space="preserve">　令和6年度</w:t>
      </w:r>
      <w:r w:rsidR="00CE475A">
        <w:rPr>
          <w:rFonts w:hint="eastAsia"/>
        </w:rPr>
        <w:t>運営基準・</w:t>
      </w:r>
      <w:r>
        <w:rPr>
          <w:rFonts w:hint="eastAsia"/>
        </w:rPr>
        <w:t>介護報酬改定</w:t>
      </w:r>
      <w:r w:rsidR="00E87B0E">
        <w:rPr>
          <w:rFonts w:hint="eastAsia"/>
        </w:rPr>
        <w:t>での</w:t>
      </w:r>
      <w:r>
        <w:rPr>
          <w:rFonts w:hint="eastAsia"/>
        </w:rPr>
        <w:t>「</w:t>
      </w:r>
      <w:r w:rsidRPr="004A5D08">
        <w:rPr>
          <w:rFonts w:hint="eastAsia"/>
        </w:rPr>
        <w:t>高齢者虐待防止措置未実施減算</w:t>
      </w:r>
      <w:r>
        <w:rPr>
          <w:rFonts w:hint="eastAsia"/>
        </w:rPr>
        <w:t>」が実施された</w:t>
      </w:r>
      <w:r w:rsidR="003E3CF6">
        <w:rPr>
          <w:rFonts w:hint="eastAsia"/>
        </w:rPr>
        <w:t>ので、以下の</w:t>
      </w:r>
      <w:r>
        <w:rPr>
          <w:rFonts w:hint="eastAsia"/>
        </w:rPr>
        <w:t>減算に係る算定要件を確認</w:t>
      </w:r>
      <w:r w:rsidR="003E3CF6">
        <w:rPr>
          <w:rFonts w:hint="eastAsia"/>
        </w:rPr>
        <w:t>、</w:t>
      </w:r>
      <w:r w:rsidR="00E43118">
        <w:rPr>
          <w:rFonts w:hint="eastAsia"/>
        </w:rPr>
        <w:t>事業所として</w:t>
      </w:r>
      <w:r w:rsidR="003E3CF6">
        <w:rPr>
          <w:rFonts w:hint="eastAsia"/>
        </w:rPr>
        <w:t>の</w:t>
      </w:r>
      <w:r w:rsidR="00E43118">
        <w:rPr>
          <w:rFonts w:hint="eastAsia"/>
        </w:rPr>
        <w:t>義務を確認</w:t>
      </w:r>
      <w:r w:rsidR="003E3CF6">
        <w:rPr>
          <w:rFonts w:hint="eastAsia"/>
        </w:rPr>
        <w:t>する</w:t>
      </w:r>
      <w:r w:rsidR="00E43118">
        <w:rPr>
          <w:rFonts w:hint="eastAsia"/>
        </w:rPr>
        <w:t>。</w:t>
      </w:r>
    </w:p>
    <w:p w14:paraId="35F7B1D8" w14:textId="77777777" w:rsidR="00E43118" w:rsidRDefault="00E43118" w:rsidP="00203EE6">
      <w:r>
        <w:rPr>
          <w:rFonts w:hint="eastAsia"/>
        </w:rPr>
        <w:t>【事業所としての義務】</w:t>
      </w:r>
    </w:p>
    <w:p w14:paraId="513C5D49" w14:textId="77777777" w:rsidR="00675A2F" w:rsidRPr="00927808" w:rsidRDefault="00675A2F" w:rsidP="00675A2F">
      <w:pPr>
        <w:ind w:left="420" w:hangingChars="200" w:hanging="420"/>
        <w:rPr>
          <w:color w:val="FF0000"/>
        </w:rPr>
      </w:pPr>
      <w:r w:rsidRPr="00927808">
        <w:rPr>
          <w:rFonts w:hint="eastAsia"/>
          <w:color w:val="FF0000"/>
        </w:rPr>
        <w:t xml:space="preserve">ア　</w:t>
      </w:r>
      <w:r w:rsidRPr="00927808">
        <w:rPr>
          <w:rFonts w:hint="eastAsia"/>
          <w:color w:val="FF0000"/>
          <w:u w:val="dottedHeavy"/>
        </w:rPr>
        <w:t>虐待の発生のための対策を検討する</w:t>
      </w:r>
      <w:r w:rsidRPr="00927808">
        <w:rPr>
          <w:rFonts w:hint="eastAsia"/>
          <w:color w:val="FF0000"/>
          <w:highlight w:val="yellow"/>
          <w:u w:val="dottedHeavy"/>
        </w:rPr>
        <w:t>委員会（テレビ電話装置等の活用可能）を定期的に開催</w:t>
      </w:r>
      <w:r w:rsidRPr="00927808">
        <w:rPr>
          <w:rFonts w:hint="eastAsia"/>
          <w:color w:val="FF0000"/>
          <w:u w:val="dottedHeavy"/>
        </w:rPr>
        <w:t>するとともに、その結果について、</w:t>
      </w:r>
      <w:r w:rsidRPr="00927808">
        <w:rPr>
          <w:rFonts w:hint="eastAsia"/>
          <w:color w:val="FF0000"/>
          <w:highlight w:val="yellow"/>
          <w:u w:val="dottedHeavy"/>
        </w:rPr>
        <w:t>従業員の周知徹底</w:t>
      </w:r>
      <w:r w:rsidRPr="00927808">
        <w:rPr>
          <w:rFonts w:hint="eastAsia"/>
          <w:color w:val="FF0000"/>
          <w:u w:val="dottedHeavy"/>
        </w:rPr>
        <w:t>を図る</w:t>
      </w:r>
      <w:r w:rsidRPr="00927808">
        <w:rPr>
          <w:rFonts w:hint="eastAsia"/>
          <w:color w:val="FF0000"/>
        </w:rPr>
        <w:t>こと</w:t>
      </w:r>
    </w:p>
    <w:p w14:paraId="13D3A3FF" w14:textId="77777777" w:rsidR="00675A2F" w:rsidRPr="00927808" w:rsidRDefault="00675A2F" w:rsidP="00675A2F">
      <w:pPr>
        <w:rPr>
          <w:color w:val="FF0000"/>
        </w:rPr>
      </w:pPr>
      <w:r w:rsidRPr="00927808">
        <w:rPr>
          <w:rFonts w:hint="eastAsia"/>
          <w:color w:val="FF0000"/>
        </w:rPr>
        <w:t xml:space="preserve">イ　</w:t>
      </w:r>
      <w:r w:rsidRPr="00927808">
        <w:rPr>
          <w:rFonts w:hint="eastAsia"/>
          <w:color w:val="FF0000"/>
          <w:u w:val="dottedHeavy"/>
        </w:rPr>
        <w:t>虐待の防止のための</w:t>
      </w:r>
      <w:r w:rsidRPr="00927808">
        <w:rPr>
          <w:rFonts w:hint="eastAsia"/>
          <w:color w:val="FF0000"/>
          <w:highlight w:val="yellow"/>
          <w:u w:val="dottedHeavy"/>
        </w:rPr>
        <w:t>指針を整備</w:t>
      </w:r>
      <w:r w:rsidRPr="00927808">
        <w:rPr>
          <w:rFonts w:hint="eastAsia"/>
          <w:color w:val="FF0000"/>
        </w:rPr>
        <w:t>すること</w:t>
      </w:r>
    </w:p>
    <w:p w14:paraId="39472562" w14:textId="77777777" w:rsidR="00675A2F" w:rsidRPr="00927808" w:rsidRDefault="00675A2F" w:rsidP="00675A2F">
      <w:pPr>
        <w:rPr>
          <w:color w:val="FF0000"/>
        </w:rPr>
      </w:pPr>
      <w:r w:rsidRPr="00927808">
        <w:rPr>
          <w:rFonts w:hint="eastAsia"/>
          <w:color w:val="FF0000"/>
        </w:rPr>
        <w:t>ウ　従業員に対し、</w:t>
      </w:r>
      <w:r w:rsidRPr="00927808">
        <w:rPr>
          <w:rFonts w:hint="eastAsia"/>
          <w:color w:val="FF0000"/>
          <w:u w:val="dottedHeavy"/>
        </w:rPr>
        <w:t>虐待の防止のための</w:t>
      </w:r>
      <w:r w:rsidRPr="00927808">
        <w:rPr>
          <w:rFonts w:hint="eastAsia"/>
          <w:color w:val="FF0000"/>
          <w:highlight w:val="yellow"/>
          <w:u w:val="dottedHeavy"/>
        </w:rPr>
        <w:t>研修を定期的に実施</w:t>
      </w:r>
      <w:r w:rsidRPr="00927808">
        <w:rPr>
          <w:rFonts w:hint="eastAsia"/>
          <w:color w:val="FF0000"/>
          <w:u w:val="dottedHeavy"/>
        </w:rPr>
        <w:t>する</w:t>
      </w:r>
      <w:r w:rsidRPr="00927808">
        <w:rPr>
          <w:rFonts w:hint="eastAsia"/>
          <w:color w:val="FF0000"/>
        </w:rPr>
        <w:t>こと</w:t>
      </w:r>
    </w:p>
    <w:p w14:paraId="7971FFD5" w14:textId="77777777" w:rsidR="00675A2F" w:rsidRPr="00927808" w:rsidRDefault="00675A2F" w:rsidP="00675A2F">
      <w:pPr>
        <w:rPr>
          <w:color w:val="FF0000"/>
        </w:rPr>
      </w:pPr>
      <w:r w:rsidRPr="00927808">
        <w:rPr>
          <w:rFonts w:hint="eastAsia"/>
          <w:color w:val="FF0000"/>
        </w:rPr>
        <w:t xml:space="preserve">エ　</w:t>
      </w:r>
      <w:r w:rsidRPr="00927808">
        <w:rPr>
          <w:rFonts w:hint="eastAsia"/>
          <w:color w:val="FF0000"/>
          <w:u w:val="dottedHeavy"/>
        </w:rPr>
        <w:t>上記措置を適切に実施するための</w:t>
      </w:r>
      <w:r w:rsidRPr="00927808">
        <w:rPr>
          <w:rFonts w:hint="eastAsia"/>
          <w:color w:val="FF0000"/>
          <w:highlight w:val="yellow"/>
          <w:u w:val="dottedHeavy"/>
        </w:rPr>
        <w:t>担当者を置く</w:t>
      </w:r>
      <w:r w:rsidRPr="00927808">
        <w:rPr>
          <w:rFonts w:hint="eastAsia"/>
          <w:color w:val="FF0000"/>
        </w:rPr>
        <w:t>こと</w:t>
      </w:r>
    </w:p>
    <w:p w14:paraId="05A8BF80" w14:textId="30DE46DD" w:rsidR="00E43118" w:rsidRPr="00675A2F" w:rsidRDefault="00E43118" w:rsidP="00675A2F"/>
    <w:p w14:paraId="38BC5BD9" w14:textId="612B8285" w:rsidR="00E43118" w:rsidRDefault="00531A5F" w:rsidP="00203EE6">
      <w:r>
        <w:rPr>
          <w:rFonts w:hint="eastAsia"/>
        </w:rPr>
        <w:t>【事業所としての今後の対応】</w:t>
      </w:r>
    </w:p>
    <w:p w14:paraId="402CB7E5" w14:textId="10E08164" w:rsidR="00531A5F" w:rsidRDefault="00531A5F" w:rsidP="00203EE6">
      <w:r>
        <w:rPr>
          <w:rFonts w:hint="eastAsia"/>
        </w:rPr>
        <w:t xml:space="preserve">ア　</w:t>
      </w:r>
      <w:r w:rsidR="00E5555E">
        <w:rPr>
          <w:rFonts w:hint="eastAsia"/>
        </w:rPr>
        <w:t>委員会は年</w:t>
      </w:r>
      <w:r w:rsidR="002776BD">
        <w:rPr>
          <w:rFonts w:hint="eastAsia"/>
        </w:rPr>
        <w:t>２</w:t>
      </w:r>
      <w:r w:rsidR="00E5555E">
        <w:rPr>
          <w:rFonts w:hint="eastAsia"/>
        </w:rPr>
        <w:t>回開催（今回実施。次回は</w:t>
      </w:r>
      <w:r w:rsidR="002776BD">
        <w:rPr>
          <w:rFonts w:hint="eastAsia"/>
        </w:rPr>
        <w:t>８</w:t>
      </w:r>
      <w:r w:rsidR="00E5555E">
        <w:rPr>
          <w:rFonts w:hint="eastAsia"/>
        </w:rPr>
        <w:t>月を予定）</w:t>
      </w:r>
    </w:p>
    <w:p w14:paraId="660DB467" w14:textId="1E14EE74" w:rsidR="00E5555E" w:rsidRDefault="00E5555E" w:rsidP="00203EE6">
      <w:r>
        <w:rPr>
          <w:rFonts w:hint="eastAsia"/>
        </w:rPr>
        <w:t>イ　虐待防止の指針の整備（指針を作成完了）</w:t>
      </w:r>
    </w:p>
    <w:p w14:paraId="154E64C8" w14:textId="65D10732" w:rsidR="00E5555E" w:rsidRDefault="00E5555E" w:rsidP="00203EE6">
      <w:r>
        <w:rPr>
          <w:rFonts w:hint="eastAsia"/>
        </w:rPr>
        <w:t xml:space="preserve">ウ　</w:t>
      </w:r>
      <w:r w:rsidR="00BF7400">
        <w:rPr>
          <w:rFonts w:hint="eastAsia"/>
        </w:rPr>
        <w:t>虐待防止研修は年</w:t>
      </w:r>
      <w:r w:rsidR="00FE419B">
        <w:rPr>
          <w:rFonts w:hint="eastAsia"/>
        </w:rPr>
        <w:t>〇</w:t>
      </w:r>
      <w:r w:rsidR="00BF7400">
        <w:rPr>
          <w:rFonts w:hint="eastAsia"/>
        </w:rPr>
        <w:t>回開催予定</w:t>
      </w:r>
    </w:p>
    <w:p w14:paraId="6DD9B125" w14:textId="6072CDFC" w:rsidR="00B15BA9" w:rsidRDefault="00B15BA9" w:rsidP="00203EE6">
      <w:r>
        <w:rPr>
          <w:rFonts w:hint="eastAsia"/>
        </w:rPr>
        <w:lastRenderedPageBreak/>
        <w:t>エ　担当者（</w:t>
      </w:r>
      <w:r w:rsidR="00AA4F30">
        <w:rPr>
          <w:rFonts w:hint="eastAsia"/>
        </w:rPr>
        <w:t>佐藤</w:t>
      </w:r>
      <w:r>
        <w:rPr>
          <w:rFonts w:hint="eastAsia"/>
        </w:rPr>
        <w:t>管理者）</w:t>
      </w:r>
    </w:p>
    <w:p w14:paraId="6BBC65F1" w14:textId="77777777" w:rsidR="0003713E" w:rsidRDefault="0003713E" w:rsidP="00203EE6"/>
    <w:p w14:paraId="5406B2DB" w14:textId="5FC44448" w:rsidR="00D372BC" w:rsidRPr="00D372BC" w:rsidRDefault="00CE475A" w:rsidP="00D372BC">
      <w:r>
        <w:rPr>
          <w:rFonts w:hint="eastAsia"/>
        </w:rPr>
        <w:t>３</w:t>
      </w:r>
      <w:r w:rsidR="00D372BC" w:rsidRPr="00D372BC">
        <w:rPr>
          <w:rFonts w:hint="eastAsia"/>
        </w:rPr>
        <w:t>．</w:t>
      </w:r>
      <w:r w:rsidR="00D372BC" w:rsidRPr="004A5D08">
        <w:rPr>
          <w:rFonts w:hint="eastAsia"/>
        </w:rPr>
        <w:t>高齢者虐待防止措置未実施減算</w:t>
      </w:r>
      <w:r w:rsidR="00D372BC">
        <w:rPr>
          <w:rFonts w:hint="eastAsia"/>
        </w:rPr>
        <w:t>における減算</w:t>
      </w:r>
      <w:r w:rsidR="00D372BC" w:rsidRPr="00D372BC">
        <w:rPr>
          <w:rFonts w:hint="eastAsia"/>
        </w:rPr>
        <w:t>方法について</w:t>
      </w:r>
      <w:r w:rsidR="00D372BC">
        <w:rPr>
          <w:rFonts w:hint="eastAsia"/>
        </w:rPr>
        <w:t>の</w:t>
      </w:r>
      <w:r w:rsidR="00D372BC" w:rsidRPr="00D372BC">
        <w:rPr>
          <w:rFonts w:hint="eastAsia"/>
        </w:rPr>
        <w:t>注意</w:t>
      </w:r>
      <w:r w:rsidR="00D372BC">
        <w:rPr>
          <w:rFonts w:hint="eastAsia"/>
        </w:rPr>
        <w:t>点</w:t>
      </w:r>
    </w:p>
    <w:p w14:paraId="6DAB672E" w14:textId="13F7DA1E" w:rsidR="00D372BC" w:rsidRDefault="00D372BC" w:rsidP="00D372BC">
      <w:r w:rsidRPr="00D372BC">
        <w:rPr>
          <w:rFonts w:hint="eastAsia"/>
        </w:rPr>
        <w:t xml:space="preserve">　この「高齢者虐待防止未実施減算」が適用されるのは、高齢者虐待が発生した場合ではなく、基準に規定する措置を講じていない場合に、利用者全員について所定単位数から減算される。つまり上記を箇条書きにまとめると以下のとおり。</w:t>
      </w:r>
    </w:p>
    <w:p w14:paraId="142F5F18" w14:textId="77777777" w:rsidR="00CE475A" w:rsidRDefault="00CE475A" w:rsidP="00D372BC">
      <w:pPr>
        <w:rPr>
          <w:rFonts w:hint="eastAsia"/>
        </w:rPr>
      </w:pPr>
    </w:p>
    <w:p w14:paraId="4800C68B" w14:textId="2693B28B" w:rsidR="00CE475A" w:rsidRPr="00CE475A" w:rsidRDefault="00CE475A" w:rsidP="00D372BC">
      <w:pPr>
        <w:rPr>
          <w:rFonts w:hint="eastAsia"/>
          <w:color w:val="EE0000"/>
        </w:rPr>
      </w:pPr>
      <w:r w:rsidRPr="00CE475A">
        <w:rPr>
          <w:rFonts w:hint="eastAsia"/>
          <w:color w:val="EE0000"/>
        </w:rPr>
        <w:t>【減算が適用されるにあたっての注意点】</w:t>
      </w:r>
    </w:p>
    <w:p w14:paraId="607408B5" w14:textId="77777777" w:rsidR="00D372BC" w:rsidRPr="0003713E" w:rsidRDefault="00D372BC" w:rsidP="00D372BC">
      <w:pPr>
        <w:rPr>
          <w:color w:val="FF0000"/>
        </w:rPr>
      </w:pPr>
      <w:r w:rsidRPr="0003713E">
        <w:rPr>
          <w:rFonts w:hint="eastAsia"/>
          <w:color w:val="FF0000"/>
        </w:rPr>
        <w:t xml:space="preserve">　・減算の適用は高齢者虐待が発生した場合ではないこと</w:t>
      </w:r>
    </w:p>
    <w:p w14:paraId="4778952C" w14:textId="77777777" w:rsidR="00D372BC" w:rsidRPr="0003713E" w:rsidRDefault="00D372BC" w:rsidP="00D372BC">
      <w:pPr>
        <w:rPr>
          <w:color w:val="FF0000"/>
        </w:rPr>
      </w:pPr>
      <w:r w:rsidRPr="0003713E">
        <w:rPr>
          <w:rFonts w:hint="eastAsia"/>
          <w:color w:val="FF0000"/>
        </w:rPr>
        <w:t xml:space="preserve">　・基準に規定する措置</w:t>
      </w:r>
      <w:r w:rsidRPr="0003713E">
        <w:rPr>
          <w:color w:val="FF0000"/>
        </w:rPr>
        <w:t>(前ページの要件ア～エ)を講じていないこと</w:t>
      </w:r>
    </w:p>
    <w:p w14:paraId="4A7EFD61" w14:textId="2199A6DF" w:rsidR="00D372BC" w:rsidRPr="0003713E" w:rsidRDefault="00D372BC" w:rsidP="00D372BC">
      <w:pPr>
        <w:rPr>
          <w:color w:val="FF0000"/>
        </w:rPr>
      </w:pPr>
      <w:r w:rsidRPr="0003713E">
        <w:rPr>
          <w:rFonts w:hint="eastAsia"/>
          <w:color w:val="FF0000"/>
        </w:rPr>
        <w:t xml:space="preserve">　・利用者全員についての所定単位数からの減算であること</w:t>
      </w:r>
    </w:p>
    <w:p w14:paraId="082AE5B6" w14:textId="41A2634B" w:rsidR="00A100DC" w:rsidRDefault="00975321" w:rsidP="00A100DC">
      <w:pPr>
        <w:pStyle w:val="a6"/>
      </w:pPr>
      <w:r>
        <w:rPr>
          <w:rFonts w:hint="eastAsia"/>
        </w:rPr>
        <w:t>以上</w:t>
      </w:r>
    </w:p>
    <w:sectPr w:rsidR="00A100DC" w:rsidSect="00A100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FDA1C" w14:textId="77777777" w:rsidR="007254F0" w:rsidRDefault="007254F0" w:rsidP="007254F0">
      <w:r>
        <w:separator/>
      </w:r>
    </w:p>
  </w:endnote>
  <w:endnote w:type="continuationSeparator" w:id="0">
    <w:p w14:paraId="23FB4230" w14:textId="77777777" w:rsidR="007254F0" w:rsidRDefault="007254F0" w:rsidP="0072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C8F86" w14:textId="77777777" w:rsidR="007254F0" w:rsidRDefault="007254F0" w:rsidP="007254F0">
      <w:r>
        <w:separator/>
      </w:r>
    </w:p>
  </w:footnote>
  <w:footnote w:type="continuationSeparator" w:id="0">
    <w:p w14:paraId="7EF7A913" w14:textId="77777777" w:rsidR="007254F0" w:rsidRDefault="007254F0" w:rsidP="00725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DB6C52"/>
    <w:multiLevelType w:val="hybridMultilevel"/>
    <w:tmpl w:val="F96C3BCC"/>
    <w:lvl w:ilvl="0" w:tplc="5440A1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227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A7"/>
    <w:rsid w:val="00016C21"/>
    <w:rsid w:val="00030DDF"/>
    <w:rsid w:val="0003713E"/>
    <w:rsid w:val="00041F8F"/>
    <w:rsid w:val="00057419"/>
    <w:rsid w:val="00093984"/>
    <w:rsid w:val="000B4112"/>
    <w:rsid w:val="000C25C2"/>
    <w:rsid w:val="000D77A4"/>
    <w:rsid w:val="000E6F2B"/>
    <w:rsid w:val="00145DD8"/>
    <w:rsid w:val="0015584A"/>
    <w:rsid w:val="00172064"/>
    <w:rsid w:val="001720DE"/>
    <w:rsid w:val="00181993"/>
    <w:rsid w:val="00183D8F"/>
    <w:rsid w:val="001A5CB6"/>
    <w:rsid w:val="001B3860"/>
    <w:rsid w:val="001C3335"/>
    <w:rsid w:val="001D4E60"/>
    <w:rsid w:val="001E673B"/>
    <w:rsid w:val="001F6DA7"/>
    <w:rsid w:val="00203EE6"/>
    <w:rsid w:val="00207B70"/>
    <w:rsid w:val="00215673"/>
    <w:rsid w:val="00216877"/>
    <w:rsid w:val="00241F81"/>
    <w:rsid w:val="002776BD"/>
    <w:rsid w:val="002A7654"/>
    <w:rsid w:val="002C2D8B"/>
    <w:rsid w:val="002D02A5"/>
    <w:rsid w:val="002D0F15"/>
    <w:rsid w:val="002D6C6C"/>
    <w:rsid w:val="0031672A"/>
    <w:rsid w:val="003173FC"/>
    <w:rsid w:val="003306E0"/>
    <w:rsid w:val="00363089"/>
    <w:rsid w:val="003752E3"/>
    <w:rsid w:val="00393880"/>
    <w:rsid w:val="003A1CF8"/>
    <w:rsid w:val="003E2C48"/>
    <w:rsid w:val="003E3CF6"/>
    <w:rsid w:val="00422730"/>
    <w:rsid w:val="00445EF9"/>
    <w:rsid w:val="004A5D08"/>
    <w:rsid w:val="004B09B5"/>
    <w:rsid w:val="004B3C3B"/>
    <w:rsid w:val="004B48FE"/>
    <w:rsid w:val="004D3B79"/>
    <w:rsid w:val="004E4C09"/>
    <w:rsid w:val="004F3FC2"/>
    <w:rsid w:val="005042B6"/>
    <w:rsid w:val="00531A5F"/>
    <w:rsid w:val="00534F3A"/>
    <w:rsid w:val="00545C60"/>
    <w:rsid w:val="00550468"/>
    <w:rsid w:val="00550E8B"/>
    <w:rsid w:val="00574496"/>
    <w:rsid w:val="00576022"/>
    <w:rsid w:val="00580181"/>
    <w:rsid w:val="005A19D9"/>
    <w:rsid w:val="005A65D4"/>
    <w:rsid w:val="005B5937"/>
    <w:rsid w:val="005D0BED"/>
    <w:rsid w:val="005D2913"/>
    <w:rsid w:val="005D6189"/>
    <w:rsid w:val="005E1BEC"/>
    <w:rsid w:val="005E393F"/>
    <w:rsid w:val="005F161F"/>
    <w:rsid w:val="00672EF8"/>
    <w:rsid w:val="00675A2F"/>
    <w:rsid w:val="00696ABA"/>
    <w:rsid w:val="006A6513"/>
    <w:rsid w:val="006C28E0"/>
    <w:rsid w:val="006E286F"/>
    <w:rsid w:val="006E614C"/>
    <w:rsid w:val="006F0584"/>
    <w:rsid w:val="00716773"/>
    <w:rsid w:val="00724ECE"/>
    <w:rsid w:val="007254F0"/>
    <w:rsid w:val="00730AC7"/>
    <w:rsid w:val="007451F8"/>
    <w:rsid w:val="00746882"/>
    <w:rsid w:val="0076126B"/>
    <w:rsid w:val="007647F3"/>
    <w:rsid w:val="007802C8"/>
    <w:rsid w:val="00787724"/>
    <w:rsid w:val="00792DD5"/>
    <w:rsid w:val="007A3F42"/>
    <w:rsid w:val="007A4A3E"/>
    <w:rsid w:val="007B6BAA"/>
    <w:rsid w:val="007E0C71"/>
    <w:rsid w:val="007E7D87"/>
    <w:rsid w:val="00814E0C"/>
    <w:rsid w:val="00817176"/>
    <w:rsid w:val="008338BE"/>
    <w:rsid w:val="00837EC3"/>
    <w:rsid w:val="00845304"/>
    <w:rsid w:val="008606F2"/>
    <w:rsid w:val="00876C4D"/>
    <w:rsid w:val="008A4206"/>
    <w:rsid w:val="008B2437"/>
    <w:rsid w:val="008B78E7"/>
    <w:rsid w:val="008D2D65"/>
    <w:rsid w:val="008F38F3"/>
    <w:rsid w:val="00912664"/>
    <w:rsid w:val="00925D3A"/>
    <w:rsid w:val="0093004F"/>
    <w:rsid w:val="00975321"/>
    <w:rsid w:val="00993DFF"/>
    <w:rsid w:val="00993F27"/>
    <w:rsid w:val="00994B78"/>
    <w:rsid w:val="009A5176"/>
    <w:rsid w:val="009A66FF"/>
    <w:rsid w:val="009C2799"/>
    <w:rsid w:val="009D3599"/>
    <w:rsid w:val="009D6EDA"/>
    <w:rsid w:val="009E03D4"/>
    <w:rsid w:val="009E1CBF"/>
    <w:rsid w:val="009F776C"/>
    <w:rsid w:val="00A100DC"/>
    <w:rsid w:val="00A70727"/>
    <w:rsid w:val="00A8564F"/>
    <w:rsid w:val="00A92B68"/>
    <w:rsid w:val="00AA4F30"/>
    <w:rsid w:val="00AB3E4A"/>
    <w:rsid w:val="00AB420F"/>
    <w:rsid w:val="00AC2A9D"/>
    <w:rsid w:val="00AD4C64"/>
    <w:rsid w:val="00AE27AF"/>
    <w:rsid w:val="00AF2F19"/>
    <w:rsid w:val="00B15BA9"/>
    <w:rsid w:val="00B20218"/>
    <w:rsid w:val="00B22D09"/>
    <w:rsid w:val="00B30CDC"/>
    <w:rsid w:val="00B4656D"/>
    <w:rsid w:val="00B61648"/>
    <w:rsid w:val="00B7160B"/>
    <w:rsid w:val="00B84F12"/>
    <w:rsid w:val="00B9496B"/>
    <w:rsid w:val="00B97297"/>
    <w:rsid w:val="00BA5312"/>
    <w:rsid w:val="00BB59E0"/>
    <w:rsid w:val="00BE19B2"/>
    <w:rsid w:val="00BE3066"/>
    <w:rsid w:val="00BE38EC"/>
    <w:rsid w:val="00BF14CC"/>
    <w:rsid w:val="00BF7400"/>
    <w:rsid w:val="00C302AA"/>
    <w:rsid w:val="00C30D45"/>
    <w:rsid w:val="00C310D7"/>
    <w:rsid w:val="00C47654"/>
    <w:rsid w:val="00C6111C"/>
    <w:rsid w:val="00C67A67"/>
    <w:rsid w:val="00C74CEF"/>
    <w:rsid w:val="00C769A7"/>
    <w:rsid w:val="00C915C6"/>
    <w:rsid w:val="00C94F1E"/>
    <w:rsid w:val="00CA16F2"/>
    <w:rsid w:val="00CE475A"/>
    <w:rsid w:val="00CE78A1"/>
    <w:rsid w:val="00CF3CC3"/>
    <w:rsid w:val="00D32171"/>
    <w:rsid w:val="00D372BC"/>
    <w:rsid w:val="00D603DF"/>
    <w:rsid w:val="00D67693"/>
    <w:rsid w:val="00D9169D"/>
    <w:rsid w:val="00DA4AFE"/>
    <w:rsid w:val="00DB0A87"/>
    <w:rsid w:val="00DB4C68"/>
    <w:rsid w:val="00DC23FB"/>
    <w:rsid w:val="00DE638F"/>
    <w:rsid w:val="00DF5D99"/>
    <w:rsid w:val="00E00E65"/>
    <w:rsid w:val="00E0173B"/>
    <w:rsid w:val="00E01FAF"/>
    <w:rsid w:val="00E1259D"/>
    <w:rsid w:val="00E30F10"/>
    <w:rsid w:val="00E43118"/>
    <w:rsid w:val="00E5555E"/>
    <w:rsid w:val="00E850D0"/>
    <w:rsid w:val="00E87B0E"/>
    <w:rsid w:val="00E90BDD"/>
    <w:rsid w:val="00EA58B5"/>
    <w:rsid w:val="00EB2A30"/>
    <w:rsid w:val="00EC05AF"/>
    <w:rsid w:val="00EE24A9"/>
    <w:rsid w:val="00EF24F9"/>
    <w:rsid w:val="00F03417"/>
    <w:rsid w:val="00F03D60"/>
    <w:rsid w:val="00F169E3"/>
    <w:rsid w:val="00F3327C"/>
    <w:rsid w:val="00F3492C"/>
    <w:rsid w:val="00F3786D"/>
    <w:rsid w:val="00F54E74"/>
    <w:rsid w:val="00F73091"/>
    <w:rsid w:val="00F73152"/>
    <w:rsid w:val="00F7696F"/>
    <w:rsid w:val="00F948E0"/>
    <w:rsid w:val="00FC1EC0"/>
    <w:rsid w:val="00FD01D9"/>
    <w:rsid w:val="00FE419B"/>
    <w:rsid w:val="00FF3973"/>
    <w:rsid w:val="00FF5F3B"/>
    <w:rsid w:val="00FF6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F7FBAB"/>
  <w15:chartTrackingRefBased/>
  <w15:docId w15:val="{935D2DC3-C8C4-41F3-B625-A3728C70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6DA7"/>
  </w:style>
  <w:style w:type="character" w:customStyle="1" w:styleId="a4">
    <w:name w:val="日付 (文字)"/>
    <w:basedOn w:val="a0"/>
    <w:link w:val="a3"/>
    <w:uiPriority w:val="99"/>
    <w:semiHidden/>
    <w:rsid w:val="001F6DA7"/>
  </w:style>
  <w:style w:type="paragraph" w:styleId="a5">
    <w:name w:val="List Paragraph"/>
    <w:basedOn w:val="a"/>
    <w:uiPriority w:val="34"/>
    <w:qFormat/>
    <w:rsid w:val="00F948E0"/>
    <w:pPr>
      <w:ind w:leftChars="400" w:left="840"/>
    </w:pPr>
  </w:style>
  <w:style w:type="paragraph" w:styleId="a6">
    <w:name w:val="Closing"/>
    <w:basedOn w:val="a"/>
    <w:link w:val="a7"/>
    <w:uiPriority w:val="99"/>
    <w:unhideWhenUsed/>
    <w:rsid w:val="00975321"/>
    <w:pPr>
      <w:jc w:val="right"/>
    </w:pPr>
  </w:style>
  <w:style w:type="character" w:customStyle="1" w:styleId="a7">
    <w:name w:val="結語 (文字)"/>
    <w:basedOn w:val="a0"/>
    <w:link w:val="a6"/>
    <w:uiPriority w:val="99"/>
    <w:rsid w:val="00975321"/>
  </w:style>
  <w:style w:type="paragraph" w:styleId="a8">
    <w:name w:val="header"/>
    <w:basedOn w:val="a"/>
    <w:link w:val="a9"/>
    <w:uiPriority w:val="99"/>
    <w:unhideWhenUsed/>
    <w:rsid w:val="007254F0"/>
    <w:pPr>
      <w:tabs>
        <w:tab w:val="center" w:pos="4252"/>
        <w:tab w:val="right" w:pos="8504"/>
      </w:tabs>
      <w:snapToGrid w:val="0"/>
    </w:pPr>
  </w:style>
  <w:style w:type="character" w:customStyle="1" w:styleId="a9">
    <w:name w:val="ヘッダー (文字)"/>
    <w:basedOn w:val="a0"/>
    <w:link w:val="a8"/>
    <w:uiPriority w:val="99"/>
    <w:rsid w:val="007254F0"/>
  </w:style>
  <w:style w:type="paragraph" w:styleId="aa">
    <w:name w:val="footer"/>
    <w:basedOn w:val="a"/>
    <w:link w:val="ab"/>
    <w:uiPriority w:val="99"/>
    <w:unhideWhenUsed/>
    <w:rsid w:val="007254F0"/>
    <w:pPr>
      <w:tabs>
        <w:tab w:val="center" w:pos="4252"/>
        <w:tab w:val="right" w:pos="8504"/>
      </w:tabs>
      <w:snapToGrid w:val="0"/>
    </w:pPr>
  </w:style>
  <w:style w:type="character" w:customStyle="1" w:styleId="ab">
    <w:name w:val="フッター (文字)"/>
    <w:basedOn w:val="a0"/>
    <w:link w:val="aa"/>
    <w:uiPriority w:val="99"/>
    <w:rsid w:val="00725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F6535-406D-4612-A91D-8266739FD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468</Words>
  <Characters>2672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勝義</dc:creator>
  <cp:keywords/>
  <dc:description/>
  <cp:lastModifiedBy>勝義 山田</cp:lastModifiedBy>
  <cp:revision>36</cp:revision>
  <dcterms:created xsi:type="dcterms:W3CDTF">2025-02-08T08:02:00Z</dcterms:created>
  <dcterms:modified xsi:type="dcterms:W3CDTF">2025-08-16T08:03:00Z</dcterms:modified>
</cp:coreProperties>
</file>